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DF3" w:rsidRDefault="00484DF3" w:rsidP="00484DF3">
      <w:pPr>
        <w:spacing w:after="0" w:line="240" w:lineRule="auto"/>
        <w:jc w:val="center"/>
        <w:rPr>
          <w:rFonts w:ascii="Times New Roman" w:hAnsi="Times New Roman" w:cs="Times New Roman"/>
          <w:b/>
          <w:sz w:val="24"/>
          <w:szCs w:val="24"/>
        </w:rPr>
      </w:pPr>
    </w:p>
    <w:p w:rsidR="006C1128" w:rsidRDefault="006C1128" w:rsidP="00484DF3">
      <w:pPr>
        <w:spacing w:after="0" w:line="240" w:lineRule="auto"/>
        <w:jc w:val="center"/>
        <w:rPr>
          <w:rFonts w:ascii="Times New Roman" w:hAnsi="Times New Roman" w:cs="Times New Roman"/>
          <w:b/>
          <w:sz w:val="28"/>
          <w:szCs w:val="28"/>
        </w:rPr>
      </w:pPr>
    </w:p>
    <w:p w:rsidR="00484DF3" w:rsidRPr="00587599" w:rsidRDefault="00484DF3" w:rsidP="00484DF3">
      <w:pPr>
        <w:spacing w:after="0" w:line="240" w:lineRule="auto"/>
        <w:jc w:val="center"/>
        <w:rPr>
          <w:rFonts w:ascii="Franklin Gothic Book" w:hAnsi="Franklin Gothic Book" w:cstheme="minorHAnsi"/>
          <w:b/>
          <w:sz w:val="28"/>
          <w:szCs w:val="28"/>
        </w:rPr>
      </w:pPr>
      <w:r w:rsidRPr="00587599">
        <w:rPr>
          <w:rFonts w:ascii="Franklin Gothic Book" w:hAnsi="Franklin Gothic Book" w:cstheme="minorHAnsi"/>
          <w:b/>
          <w:sz w:val="28"/>
          <w:szCs w:val="28"/>
        </w:rPr>
        <w:t xml:space="preserve">Child Abuse Prevention Month </w:t>
      </w:r>
      <w:r w:rsidR="006C1128" w:rsidRPr="00587599">
        <w:rPr>
          <w:rFonts w:ascii="Franklin Gothic Book" w:hAnsi="Franklin Gothic Book" w:cstheme="minorHAnsi"/>
          <w:b/>
          <w:sz w:val="28"/>
          <w:szCs w:val="28"/>
        </w:rPr>
        <w:t>201</w:t>
      </w:r>
      <w:r w:rsidR="00587599" w:rsidRPr="00587599">
        <w:rPr>
          <w:rFonts w:ascii="Franklin Gothic Book" w:hAnsi="Franklin Gothic Book" w:cstheme="minorHAnsi"/>
          <w:b/>
          <w:sz w:val="28"/>
          <w:szCs w:val="28"/>
        </w:rPr>
        <w:t>9</w:t>
      </w:r>
    </w:p>
    <w:p w:rsidR="00484DF3" w:rsidRPr="00587599" w:rsidRDefault="00484DF3" w:rsidP="00484DF3">
      <w:pPr>
        <w:spacing w:after="0" w:line="240" w:lineRule="auto"/>
        <w:jc w:val="center"/>
        <w:rPr>
          <w:rFonts w:ascii="Franklin Gothic Book" w:hAnsi="Franklin Gothic Book" w:cstheme="minorHAnsi"/>
          <w:b/>
          <w:sz w:val="28"/>
          <w:szCs w:val="28"/>
        </w:rPr>
      </w:pPr>
      <w:r w:rsidRPr="00587599">
        <w:rPr>
          <w:rFonts w:ascii="Franklin Gothic Book" w:hAnsi="Franklin Gothic Book" w:cstheme="minorHAnsi"/>
          <w:b/>
          <w:sz w:val="28"/>
          <w:szCs w:val="28"/>
        </w:rPr>
        <w:t>Sample Proclamation</w:t>
      </w:r>
    </w:p>
    <w:p w:rsidR="00484DF3" w:rsidRDefault="00484DF3" w:rsidP="00484DF3">
      <w:pPr>
        <w:spacing w:after="0" w:line="240" w:lineRule="auto"/>
        <w:jc w:val="center"/>
        <w:rPr>
          <w:rFonts w:ascii="Times New Roman" w:hAnsi="Times New Roman" w:cs="Times New Roman"/>
          <w:b/>
          <w:sz w:val="28"/>
          <w:szCs w:val="28"/>
        </w:rPr>
      </w:pPr>
    </w:p>
    <w:p w:rsidR="00DA7376" w:rsidRPr="00587599" w:rsidRDefault="00DA7376" w:rsidP="00484DF3">
      <w:pPr>
        <w:autoSpaceDE w:val="0"/>
        <w:autoSpaceDN w:val="0"/>
        <w:adjustRightInd w:val="0"/>
        <w:rPr>
          <w:rFonts w:ascii="Franklin Gothic Book" w:hAnsi="Franklin Gothic Book" w:cstheme="minorHAnsi"/>
        </w:rPr>
      </w:pPr>
      <w:r w:rsidRPr="00587599">
        <w:rPr>
          <w:rFonts w:ascii="Franklin Gothic Book" w:hAnsi="Franklin Gothic Book" w:cstheme="minorHAnsi"/>
        </w:rPr>
        <w:t xml:space="preserve">Whereas, our children are our most valuable resource and will shape the future of </w:t>
      </w:r>
      <w:r w:rsidR="00AA443E" w:rsidRPr="00587599">
        <w:rPr>
          <w:rFonts w:ascii="Franklin Gothic Book" w:hAnsi="Franklin Gothic Book" w:cstheme="minorHAnsi"/>
          <w:b/>
          <w:i/>
          <w:color w:val="FF0000"/>
        </w:rPr>
        <w:t>{</w:t>
      </w:r>
      <w:r w:rsidRPr="00587599">
        <w:rPr>
          <w:rFonts w:ascii="Franklin Gothic Book" w:hAnsi="Franklin Gothic Book" w:cstheme="minorHAnsi"/>
          <w:b/>
          <w:i/>
          <w:color w:val="FF0000"/>
        </w:rPr>
        <w:t>community name</w:t>
      </w:r>
      <w:r w:rsidR="00AA443E" w:rsidRPr="00587599">
        <w:rPr>
          <w:rFonts w:ascii="Franklin Gothic Book" w:hAnsi="Franklin Gothic Book" w:cstheme="minorHAnsi"/>
          <w:b/>
          <w:i/>
          <w:color w:val="FF0000"/>
        </w:rPr>
        <w:t>}</w:t>
      </w:r>
      <w:r w:rsidRPr="00587599">
        <w:rPr>
          <w:rFonts w:ascii="Franklin Gothic Book" w:hAnsi="Franklin Gothic Book" w:cstheme="minorHAnsi"/>
        </w:rPr>
        <w:t xml:space="preserve">; </w:t>
      </w:r>
    </w:p>
    <w:p w:rsidR="00484DF3" w:rsidRPr="00587599" w:rsidRDefault="00484DF3" w:rsidP="00484DF3">
      <w:pPr>
        <w:autoSpaceDE w:val="0"/>
        <w:autoSpaceDN w:val="0"/>
        <w:adjustRightInd w:val="0"/>
        <w:rPr>
          <w:rFonts w:ascii="Franklin Gothic Book" w:hAnsi="Franklin Gothic Book" w:cstheme="minorHAnsi"/>
        </w:rPr>
      </w:pPr>
      <w:r w:rsidRPr="00587599">
        <w:rPr>
          <w:rFonts w:ascii="Franklin Gothic Book" w:hAnsi="Franklin Gothic Book" w:cstheme="minorHAnsi"/>
        </w:rPr>
        <w:t xml:space="preserve">Whereas child abuse and neglect directly harms children and increases the likelihood of long-term physical and mental health problems, alcohol </w:t>
      </w:r>
      <w:r w:rsidR="002B5C40" w:rsidRPr="00587599">
        <w:rPr>
          <w:rFonts w:ascii="Franklin Gothic Book" w:hAnsi="Franklin Gothic Book" w:cstheme="minorHAnsi"/>
        </w:rPr>
        <w:t>and substance abuse,</w:t>
      </w:r>
      <w:r w:rsidRPr="00587599">
        <w:rPr>
          <w:rFonts w:ascii="Franklin Gothic Book" w:hAnsi="Franklin Gothic Book" w:cstheme="minorHAnsi"/>
        </w:rPr>
        <w:t xml:space="preserve"> continued family violence and criminal behavior; </w:t>
      </w:r>
    </w:p>
    <w:p w:rsidR="00AA443E" w:rsidRPr="00587599" w:rsidRDefault="00AA443E" w:rsidP="00587599">
      <w:pPr>
        <w:autoSpaceDE w:val="0"/>
        <w:autoSpaceDN w:val="0"/>
        <w:adjustRightInd w:val="0"/>
        <w:rPr>
          <w:rFonts w:ascii="Franklin Gothic Book" w:hAnsi="Franklin Gothic Book" w:cstheme="minorHAnsi"/>
        </w:rPr>
      </w:pPr>
      <w:r w:rsidRPr="00587599">
        <w:rPr>
          <w:rFonts w:ascii="Franklin Gothic Book" w:hAnsi="Franklin Gothic Book" w:cstheme="minorHAnsi"/>
        </w:rPr>
        <w:t>Whereas, children suffering from child abuse are more likely to: engage in risky behavior, perform poorly in school, develop unhealthy relationships, suffer from depression, attempt suicide, and express violent aggression, and</w:t>
      </w:r>
      <w:bookmarkStart w:id="0" w:name="_GoBack"/>
      <w:bookmarkEnd w:id="0"/>
    </w:p>
    <w:p w:rsidR="00AA443E" w:rsidRPr="00587599" w:rsidRDefault="00AA443E" w:rsidP="00587599">
      <w:pPr>
        <w:autoSpaceDE w:val="0"/>
        <w:autoSpaceDN w:val="0"/>
        <w:adjustRightInd w:val="0"/>
        <w:rPr>
          <w:rFonts w:ascii="Franklin Gothic Book" w:hAnsi="Franklin Gothic Book" w:cstheme="minorHAnsi"/>
        </w:rPr>
      </w:pPr>
      <w:r w:rsidRPr="00587599">
        <w:rPr>
          <w:rFonts w:ascii="Franklin Gothic Book" w:hAnsi="Franklin Gothic Book" w:cstheme="minorHAnsi"/>
        </w:rPr>
        <w:t>Whereas, only $1 is spent on preventing child abuse in Iowa for every $50 spent on treating it; and</w:t>
      </w:r>
    </w:p>
    <w:p w:rsidR="00AA443E" w:rsidRPr="00587599" w:rsidRDefault="00AA443E" w:rsidP="00587599">
      <w:pPr>
        <w:autoSpaceDE w:val="0"/>
        <w:autoSpaceDN w:val="0"/>
        <w:adjustRightInd w:val="0"/>
        <w:rPr>
          <w:rFonts w:ascii="Franklin Gothic Book" w:hAnsi="Franklin Gothic Book" w:cstheme="minorHAnsi"/>
        </w:rPr>
      </w:pPr>
      <w:r w:rsidRPr="00587599">
        <w:rPr>
          <w:rFonts w:ascii="Franklin Gothic Book" w:hAnsi="Franklin Gothic Book" w:cstheme="minorHAnsi"/>
        </w:rPr>
        <w:t>Whereas, Iowa is leading research efforts to better understand the negative long-term outcomes of child abuse and neglect among adults through the Adverse Childhood Experiences study (ACEs), which shows that poor physical health, mental health, and financial health in adulthood is attributed to adverse experiences in childhood, including abuse and neglect; and</w:t>
      </w:r>
    </w:p>
    <w:p w:rsidR="00AA443E" w:rsidRPr="00587599" w:rsidRDefault="00AA443E" w:rsidP="00587599">
      <w:pPr>
        <w:autoSpaceDE w:val="0"/>
        <w:autoSpaceDN w:val="0"/>
        <w:adjustRightInd w:val="0"/>
        <w:rPr>
          <w:rFonts w:ascii="Franklin Gothic Book" w:hAnsi="Franklin Gothic Book" w:cstheme="minorHAnsi"/>
        </w:rPr>
      </w:pPr>
      <w:r w:rsidRPr="00587599">
        <w:rPr>
          <w:rFonts w:ascii="Franklin Gothic Book" w:hAnsi="Franklin Gothic Book" w:cstheme="minorHAnsi"/>
        </w:rPr>
        <w:t xml:space="preserve">Whereas, the risk of child abuse is reduced through strong social supports for adults and children; and </w:t>
      </w:r>
    </w:p>
    <w:p w:rsidR="00AA443E" w:rsidRPr="00587599" w:rsidRDefault="00AA443E" w:rsidP="00587599">
      <w:pPr>
        <w:autoSpaceDE w:val="0"/>
        <w:autoSpaceDN w:val="0"/>
        <w:adjustRightInd w:val="0"/>
        <w:rPr>
          <w:rFonts w:ascii="Franklin Gothic Book" w:hAnsi="Franklin Gothic Book" w:cstheme="minorHAnsi"/>
        </w:rPr>
      </w:pPr>
      <w:r w:rsidRPr="00587599">
        <w:rPr>
          <w:rFonts w:ascii="Franklin Gothic Book" w:hAnsi="Franklin Gothic Book" w:cstheme="minorHAnsi"/>
        </w:rPr>
        <w:t>Whereas, research shows that the presence of one caring relationship in a child’s life mitigates negative outcomes and reduces risk factors, resulting in better physical health, mental health, and financial health; and</w:t>
      </w:r>
    </w:p>
    <w:p w:rsidR="00AA443E" w:rsidRPr="00587599" w:rsidRDefault="00AA443E" w:rsidP="00587599">
      <w:pPr>
        <w:autoSpaceDE w:val="0"/>
        <w:autoSpaceDN w:val="0"/>
        <w:adjustRightInd w:val="0"/>
        <w:rPr>
          <w:rFonts w:ascii="Franklin Gothic Book" w:hAnsi="Franklin Gothic Book" w:cstheme="minorHAnsi"/>
        </w:rPr>
      </w:pPr>
      <w:r w:rsidRPr="00587599">
        <w:rPr>
          <w:rFonts w:ascii="Franklin Gothic Book" w:hAnsi="Franklin Gothic Book" w:cstheme="minorHAnsi"/>
        </w:rPr>
        <w:t>Whereas, positive social supports for children and adults are key factors to improving social well-being in Iowa; and</w:t>
      </w:r>
    </w:p>
    <w:p w:rsidR="00AA443E" w:rsidRPr="00587599" w:rsidRDefault="00AA443E" w:rsidP="00587599">
      <w:pPr>
        <w:autoSpaceDE w:val="0"/>
        <w:autoSpaceDN w:val="0"/>
        <w:adjustRightInd w:val="0"/>
        <w:rPr>
          <w:rFonts w:ascii="Franklin Gothic Book" w:hAnsi="Franklin Gothic Book" w:cstheme="minorHAnsi"/>
        </w:rPr>
      </w:pPr>
      <w:r w:rsidRPr="00587599">
        <w:rPr>
          <w:rFonts w:ascii="Franklin Gothic Book" w:hAnsi="Franklin Gothic Book" w:cstheme="minorHAnsi"/>
        </w:rPr>
        <w:t>Whereas, the Connections Matter® initiative supported by</w:t>
      </w:r>
      <w:r w:rsidRPr="00587599">
        <w:rPr>
          <w:rFonts w:ascii="Franklin Gothic Book" w:hAnsi="Franklin Gothic Book"/>
        </w:rPr>
        <w:t xml:space="preserve"> </w:t>
      </w:r>
      <w:r w:rsidRPr="00587599">
        <w:rPr>
          <w:rFonts w:ascii="Franklin Gothic Book" w:hAnsi="Franklin Gothic Book" w:cstheme="minorHAnsi"/>
          <w:b/>
          <w:i/>
          <w:color w:val="FF0000"/>
        </w:rPr>
        <w:t>{name of organization}</w:t>
      </w:r>
      <w:r w:rsidRPr="00587599">
        <w:rPr>
          <w:rFonts w:ascii="Franklin Gothic Book" w:hAnsi="Franklin Gothic Book"/>
          <w:color w:val="FF0000"/>
        </w:rPr>
        <w:t xml:space="preserve"> </w:t>
      </w:r>
      <w:r w:rsidRPr="00587599">
        <w:rPr>
          <w:rFonts w:ascii="Franklin Gothic Book" w:hAnsi="Franklin Gothic Book" w:cstheme="minorHAnsi"/>
        </w:rPr>
        <w:t>promotes the development of positive social supports and communicates the healing power of relationships in children’s development and the community’s growth; and</w:t>
      </w:r>
    </w:p>
    <w:p w:rsidR="00AA443E" w:rsidRPr="00587599" w:rsidRDefault="00AA443E" w:rsidP="00AA443E">
      <w:pPr>
        <w:autoSpaceDE w:val="0"/>
        <w:autoSpaceDN w:val="0"/>
        <w:adjustRightInd w:val="0"/>
        <w:rPr>
          <w:rFonts w:ascii="Franklin Gothic Book" w:hAnsi="Franklin Gothic Book" w:cstheme="minorHAnsi"/>
        </w:rPr>
      </w:pPr>
      <w:r w:rsidRPr="00587599">
        <w:rPr>
          <w:rFonts w:ascii="Franklin Gothic Book" w:hAnsi="Franklin Gothic Book" w:cstheme="minorHAnsi"/>
        </w:rPr>
        <w:t>Now Therefore, I __________________________, do hereby proclaim April 201</w:t>
      </w:r>
      <w:r w:rsidR="00587599" w:rsidRPr="00587599">
        <w:rPr>
          <w:rFonts w:ascii="Franklin Gothic Book" w:hAnsi="Franklin Gothic Book" w:cstheme="minorHAnsi"/>
        </w:rPr>
        <w:t>9</w:t>
      </w:r>
      <w:r w:rsidRPr="00587599">
        <w:rPr>
          <w:rFonts w:ascii="Franklin Gothic Book" w:hAnsi="Franklin Gothic Book" w:cstheme="minorHAnsi"/>
        </w:rPr>
        <w:t xml:space="preserve"> as Child Abuse Prevention Month in</w:t>
      </w:r>
      <w:r w:rsidRPr="00587599">
        <w:rPr>
          <w:rFonts w:ascii="Franklin Gothic Book" w:hAnsi="Franklin Gothic Book"/>
        </w:rPr>
        <w:t xml:space="preserve"> </w:t>
      </w:r>
      <w:r w:rsidRPr="00587599">
        <w:rPr>
          <w:rFonts w:ascii="Franklin Gothic Book" w:hAnsi="Franklin Gothic Book" w:cstheme="minorHAnsi"/>
          <w:b/>
          <w:i/>
          <w:color w:val="FF0000"/>
        </w:rPr>
        <w:t>{name of community}</w:t>
      </w:r>
      <w:r w:rsidRPr="00587599">
        <w:rPr>
          <w:rFonts w:ascii="Franklin Gothic Book" w:hAnsi="Franklin Gothic Book" w:cstheme="minorHAnsi"/>
        </w:rPr>
        <w:t xml:space="preserve"> and urge all citizens to in our community to increase their participation in building caring connections with families, thereby preventing child abuse and strengthening the community in which we live. </w:t>
      </w:r>
    </w:p>
    <w:p w:rsidR="00DE7C2D" w:rsidRPr="00587599" w:rsidRDefault="00AA443E" w:rsidP="00AA443E">
      <w:pPr>
        <w:rPr>
          <w:rFonts w:ascii="Franklin Gothic Book" w:hAnsi="Franklin Gothic Book" w:cstheme="minorHAnsi"/>
        </w:rPr>
      </w:pPr>
      <w:r w:rsidRPr="00587599">
        <w:rPr>
          <w:rFonts w:ascii="Franklin Gothic Book" w:hAnsi="Franklin Gothic Book" w:cs="Times New Roman"/>
          <w:u w:val="single"/>
        </w:rPr>
        <w:tab/>
      </w:r>
      <w:r w:rsidRPr="00587599">
        <w:rPr>
          <w:rFonts w:ascii="Franklin Gothic Book" w:hAnsi="Franklin Gothic Book" w:cs="Times New Roman"/>
          <w:u w:val="single"/>
        </w:rPr>
        <w:tab/>
      </w:r>
      <w:r w:rsidRPr="00587599">
        <w:rPr>
          <w:rFonts w:ascii="Franklin Gothic Book" w:hAnsi="Franklin Gothic Book" w:cs="Times New Roman"/>
          <w:u w:val="single"/>
        </w:rPr>
        <w:tab/>
        <w:t>______________</w:t>
      </w:r>
      <w:r w:rsidRPr="00587599">
        <w:rPr>
          <w:rFonts w:ascii="Franklin Gothic Book" w:hAnsi="Franklin Gothic Book" w:cstheme="minorHAnsi"/>
        </w:rPr>
        <w:t>In Testimony Whereof, I have hereunto set my hand and caused to be affixed the Great Seal of the</w:t>
      </w:r>
      <w:r w:rsidRPr="00587599">
        <w:rPr>
          <w:rFonts w:ascii="Franklin Gothic Book" w:hAnsi="Franklin Gothic Book" w:cstheme="minorHAnsi"/>
          <w:b/>
          <w:i/>
          <w:color w:val="FF0000"/>
        </w:rPr>
        <w:t xml:space="preserve"> {City, County}</w:t>
      </w:r>
      <w:r w:rsidRPr="00587599">
        <w:rPr>
          <w:rFonts w:ascii="Franklin Gothic Book" w:hAnsi="Franklin Gothic Book"/>
          <w:color w:val="FF0000"/>
        </w:rPr>
        <w:t xml:space="preserve"> </w:t>
      </w:r>
      <w:r w:rsidRPr="00587599">
        <w:rPr>
          <w:rFonts w:ascii="Franklin Gothic Book" w:hAnsi="Franklin Gothic Book" w:cstheme="minorHAnsi"/>
        </w:rPr>
        <w:t xml:space="preserve">of Iowa on this ____________day of </w:t>
      </w:r>
      <w:proofErr w:type="gramStart"/>
      <w:r w:rsidRPr="00587599">
        <w:rPr>
          <w:rFonts w:ascii="Franklin Gothic Book" w:hAnsi="Franklin Gothic Book" w:cstheme="minorHAnsi"/>
        </w:rPr>
        <w:t>April,</w:t>
      </w:r>
      <w:proofErr w:type="gramEnd"/>
      <w:r w:rsidRPr="00587599">
        <w:rPr>
          <w:rFonts w:ascii="Franklin Gothic Book" w:hAnsi="Franklin Gothic Book" w:cstheme="minorHAnsi"/>
        </w:rPr>
        <w:t xml:space="preserve"> 201</w:t>
      </w:r>
      <w:r w:rsidR="00587599" w:rsidRPr="00587599">
        <w:rPr>
          <w:rFonts w:ascii="Franklin Gothic Book" w:hAnsi="Franklin Gothic Book" w:cstheme="minorHAnsi"/>
        </w:rPr>
        <w:t>9</w:t>
      </w:r>
    </w:p>
    <w:sectPr w:rsidR="00DE7C2D" w:rsidRPr="005875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4B" w:rsidRDefault="002C714B" w:rsidP="006C1128">
      <w:pPr>
        <w:spacing w:after="0" w:line="240" w:lineRule="auto"/>
      </w:pPr>
      <w:r>
        <w:separator/>
      </w:r>
    </w:p>
  </w:endnote>
  <w:endnote w:type="continuationSeparator" w:id="0">
    <w:p w:rsidR="002C714B" w:rsidRDefault="002C714B" w:rsidP="006C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4B" w:rsidRDefault="002C714B" w:rsidP="006C1128">
      <w:pPr>
        <w:spacing w:after="0" w:line="240" w:lineRule="auto"/>
      </w:pPr>
      <w:r>
        <w:separator/>
      </w:r>
    </w:p>
  </w:footnote>
  <w:footnote w:type="continuationSeparator" w:id="0">
    <w:p w:rsidR="002C714B" w:rsidRDefault="002C714B" w:rsidP="006C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128" w:rsidRDefault="006C1128">
    <w:pPr>
      <w:pStyle w:val="Header"/>
    </w:pPr>
    <w:r>
      <w:rPr>
        <w:rFonts w:ascii="Times New Roman" w:hAnsi="Times New Roman" w:cs="Times New Roman"/>
        <w:b/>
        <w:noProof/>
        <w:sz w:val="24"/>
        <w:szCs w:val="24"/>
      </w:rPr>
      <w:drawing>
        <wp:anchor distT="0" distB="0" distL="114300" distR="114300" simplePos="0" relativeHeight="251659264" behindDoc="0" locked="0" layoutInCell="1" allowOverlap="1" wp14:anchorId="0FF907B9" wp14:editId="5FAA010C">
          <wp:simplePos x="0" y="0"/>
          <wp:positionH relativeFrom="column">
            <wp:posOffset>-52070</wp:posOffset>
          </wp:positionH>
          <wp:positionV relativeFrom="paragraph">
            <wp:posOffset>-104412</wp:posOffset>
          </wp:positionV>
          <wp:extent cx="2416628" cy="63720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AIowa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416628" cy="63720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DF3"/>
    <w:rsid w:val="000A3D0B"/>
    <w:rsid w:val="002B5C40"/>
    <w:rsid w:val="002C714B"/>
    <w:rsid w:val="003959A9"/>
    <w:rsid w:val="004772F6"/>
    <w:rsid w:val="00484DF3"/>
    <w:rsid w:val="004A7FE9"/>
    <w:rsid w:val="005170DC"/>
    <w:rsid w:val="005209DB"/>
    <w:rsid w:val="00587599"/>
    <w:rsid w:val="006C1128"/>
    <w:rsid w:val="007430A4"/>
    <w:rsid w:val="007B797D"/>
    <w:rsid w:val="00AA443E"/>
    <w:rsid w:val="00CA24B3"/>
    <w:rsid w:val="00DA7376"/>
    <w:rsid w:val="00E2792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AABE"/>
  <w15:docId w15:val="{4B06519A-AD8C-48C0-A595-0F554FFC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84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28"/>
  </w:style>
  <w:style w:type="paragraph" w:styleId="Footer">
    <w:name w:val="footer"/>
    <w:basedOn w:val="Normal"/>
    <w:link w:val="FooterChar"/>
    <w:uiPriority w:val="99"/>
    <w:unhideWhenUsed/>
    <w:rsid w:val="006C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Welch</dc:creator>
  <cp:lastModifiedBy>Alli Moerman</cp:lastModifiedBy>
  <cp:revision>3</cp:revision>
  <cp:lastPrinted>2016-01-08T18:28:00Z</cp:lastPrinted>
  <dcterms:created xsi:type="dcterms:W3CDTF">2019-02-21T17:00:00Z</dcterms:created>
  <dcterms:modified xsi:type="dcterms:W3CDTF">2019-02-21T17:05:00Z</dcterms:modified>
</cp:coreProperties>
</file>