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Verdana" w:hAnsi="Verdana"/>
          <w:i/>
          <w:iCs/>
          <w:color w:val="000000"/>
          <w:sz w:val="24"/>
          <w:szCs w:val="24"/>
        </w:rPr>
      </w:pPr>
      <w:r>
        <w:rPr>
          <w:rFonts w:ascii="Verdana" w:hAnsi="Verdana"/>
          <w:i/>
          <w:iCs/>
          <w:color w:val="000000"/>
          <w:sz w:val="24"/>
          <w:szCs w:val="24"/>
        </w:rPr>
        <w:t xml:space="preserve">F</w:t>
      </w:r>
      <w:r>
        <w:rPr>
          <w:rFonts w:ascii="Verdana" w:hAnsi="Verdana"/>
          <w:i/>
          <w:iCs/>
          <w:color w:val="000000"/>
          <w:sz w:val="24"/>
          <w:szCs w:val="24"/>
        </w:rPr>
        <w:t xml:space="preserve">or the following </w:t>
      </w:r>
      <w:r>
        <w:rPr>
          <w:rFonts w:ascii="Verdana" w:hAnsi="Verdana"/>
          <w:i/>
          <w:iCs/>
          <w:color w:val="000000"/>
          <w:sz w:val="24"/>
          <w:szCs w:val="24"/>
        </w:rPr>
        <w:t xml:space="preserve">hotels, guests </w:t>
      </w:r>
      <w:r>
        <w:rPr>
          <w:rFonts w:ascii="Verdana" w:hAnsi="Verdana"/>
          <w:i/>
          <w:iCs/>
          <w:color w:val="000000"/>
          <w:sz w:val="24"/>
          <w:szCs w:val="24"/>
        </w:rPr>
        <w:t xml:space="preserve">should </w:t>
      </w:r>
      <w:r>
        <w:rPr>
          <w:rFonts w:ascii="Verdana" w:hAnsi="Verdana"/>
          <w:i/>
          <w:iCs/>
          <w:color w:val="000000"/>
          <w:sz w:val="24"/>
          <w:szCs w:val="24"/>
        </w:rPr>
        <w:t xml:space="preserve">call directly to make reservations. </w:t>
      </w:r>
      <w:r/>
    </w:p>
    <w:p>
      <w:pPr>
        <w:rPr>
          <w:rFonts w:ascii="Verdana" w:hAnsi="Verdana"/>
          <w:i/>
          <w:iCs/>
          <w:color w:val="000000"/>
          <w:sz w:val="24"/>
          <w:szCs w:val="24"/>
        </w:rPr>
      </w:pPr>
      <w:r>
        <w:rPr>
          <w:rFonts w:ascii="Verdana" w:hAnsi="Verdana"/>
          <w:i/>
          <w:iCs/>
          <w:color w:val="000000"/>
          <w:sz w:val="24"/>
          <w:szCs w:val="24"/>
        </w:rPr>
      </w:r>
      <w:r/>
    </w:p>
    <w:p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</w:r>
      <w:r/>
    </w:p>
    <w:p>
      <w:p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LaQuinta Inn &amp; Suites by Wyndham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: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515-963-9500</w:t>
      </w:r>
      <w:r/>
    </w:p>
    <w:p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$119.00/night</w:t>
      </w:r>
      <w:r/>
    </w:p>
    <w:p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15 King Rooms</w:t>
      </w:r>
      <w:r/>
    </w:p>
    <w:p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25 Double Queen Rooms</w:t>
      </w:r>
      <w:r/>
    </w:p>
    <w:p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This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75 room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property is a newly rebranded and remodeled hotel in September of 22. Pet friendly, and close to Outback Steakhouse and the Waterfront Seafood Market. with new 50" HD/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Directv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new mattresses, a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keurig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in every room along with a fridge and microwave. We offer a full, hot continental breakfast, a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24 hour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fitness center and indoor pool. </w:t>
      </w:r>
      <w:r/>
    </w:p>
    <w:p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</w:r>
      <w:r/>
    </w:p>
    <w:p>
      <w:p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Econo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L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odge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: 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515-963-1100</w:t>
      </w:r>
      <w:r/>
    </w:p>
    <w:p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$93.00/night</w:t>
      </w:r>
      <w:r/>
    </w:p>
    <w:p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20 Double Queen Rooms</w:t>
      </w:r>
      <w:r/>
    </w:p>
    <w:p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This is a smaller hotel with 56 rooms, indoor pool, continental breakfast. Located across the street from Casey's and about 3 blocks from Outback Steakhouse and Waterfront Seafood Market.</w:t>
      </w:r>
      <w:r/>
    </w:p>
    <w:p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</w:r>
      <w:r/>
    </w:p>
    <w:p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Comfort Inn &amp; Suites: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515-965-8400</w:t>
      </w:r>
      <w:r/>
    </w:p>
    <w:p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$120/night</w:t>
      </w:r>
      <w:r/>
    </w:p>
    <w:p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15 King Rooms </w:t>
      </w:r>
      <w:r/>
    </w:p>
    <w:p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15 Double Queen Rooms</w:t>
      </w:r>
      <w:r/>
    </w:p>
    <w:p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Formerly a Fairfield Inn, this hotel has 67 rooms, indoor pool, and continental breakfast. Within walking distance to Cazador Mexican, Tokyo Steakhouse &amp; Hibachi,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Arby's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and Guadalajara Mexican.</w:t>
      </w:r>
      <w:r/>
    </w:p>
    <w:p>
      <w:pPr>
        <w:rPr>
          <w:rFonts w:ascii="Verdana" w:hAnsi="Verdana"/>
          <w:i/>
          <w:iCs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br/>
      </w:r>
      <w:r>
        <w:rPr>
          <w:rFonts w:ascii="Verdana" w:hAnsi="Verdana"/>
          <w:i/>
          <w:iCs/>
          <w:color w:val="000000"/>
          <w:sz w:val="24"/>
          <w:szCs w:val="24"/>
        </w:rPr>
        <w:t xml:space="preserve">F</w:t>
      </w:r>
      <w:r>
        <w:rPr>
          <w:rFonts w:ascii="Verdana" w:hAnsi="Verdana"/>
          <w:i/>
          <w:iCs/>
          <w:color w:val="000000"/>
          <w:sz w:val="24"/>
          <w:szCs w:val="24"/>
        </w:rPr>
        <w:t xml:space="preserve">or the following </w:t>
      </w:r>
      <w:r>
        <w:rPr>
          <w:rFonts w:ascii="Verdana" w:hAnsi="Verdana"/>
          <w:i/>
          <w:iCs/>
          <w:color w:val="000000"/>
          <w:sz w:val="24"/>
          <w:szCs w:val="24"/>
        </w:rPr>
        <w:t xml:space="preserve">hotels, guests </w:t>
      </w:r>
      <w:r>
        <w:rPr>
          <w:rFonts w:ascii="Verdana" w:hAnsi="Verdana"/>
          <w:i/>
          <w:iCs/>
          <w:color w:val="000000"/>
          <w:sz w:val="24"/>
          <w:szCs w:val="24"/>
        </w:rPr>
        <w:t xml:space="preserve">should call </w:t>
      </w:r>
      <w:r>
        <w:rPr>
          <w:rFonts w:ascii="Verdana" w:hAnsi="Verdana"/>
          <w:i/>
          <w:iCs/>
          <w:color w:val="000000"/>
          <w:sz w:val="24"/>
          <w:szCs w:val="24"/>
        </w:rPr>
        <w:t xml:space="preserve">or use the link</w:t>
      </w:r>
      <w:r>
        <w:rPr>
          <w:rFonts w:ascii="Verdana" w:hAnsi="Verdana"/>
          <w:i/>
          <w:iCs/>
          <w:color w:val="000000"/>
          <w:sz w:val="24"/>
          <w:szCs w:val="24"/>
        </w:rPr>
        <w:t xml:space="preserve">s included</w:t>
      </w:r>
      <w:r>
        <w:rPr>
          <w:rFonts w:ascii="Verdana" w:hAnsi="Verdana"/>
          <w:i/>
          <w:iCs/>
          <w:color w:val="000000"/>
          <w:sz w:val="24"/>
          <w:szCs w:val="24"/>
        </w:rPr>
        <w:t xml:space="preserve"> to make reservations. </w:t>
      </w:r>
      <w:r/>
    </w:p>
    <w:p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Country Inn &amp; Suites, Ankeny</w:t>
      </w:r>
      <w:r>
        <w:rPr>
          <w:b/>
          <w:bCs/>
          <w:sz w:val="28"/>
          <w:szCs w:val="28"/>
        </w:rPr>
        <w:t xml:space="preserve"> </w:t>
      </w:r>
      <w:r>
        <w:rPr>
          <w:rStyle w:val="605"/>
          <w:rFonts w:eastAsia="Times New Roman"/>
          <w:color w:val="000000"/>
          <w:sz w:val="24"/>
          <w:szCs w:val="24"/>
          <w:shd w:val="clear" w:color="auto" w:fill="ffffff"/>
        </w:rPr>
        <w:t xml:space="preserve">515 965-2646</w:t>
      </w:r>
      <w:r>
        <w:rPr>
          <w:b/>
          <w:bCs/>
          <w:sz w:val="28"/>
          <w:szCs w:val="28"/>
        </w:rPr>
      </w:r>
      <w:r/>
    </w:p>
    <w:p>
      <w:r>
        <w:rPr>
          <w:rStyle w:val="605"/>
          <w:rFonts w:eastAsia="Times New Roman"/>
          <w:color w:val="000000"/>
          <w:sz w:val="24"/>
          <w:szCs w:val="24"/>
          <w:shd w:val="clear" w:color="auto" w:fill="ffffff"/>
        </w:rPr>
        <w:t xml:space="preserve">20 rooms with double queens and 20 rooms with single kings</w:t>
      </w:r>
      <w:r>
        <w:rPr>
          <w:rStyle w:val="605"/>
          <w:rFonts w:eastAsia="Times New Roman"/>
          <w:color w:val="000000"/>
          <w:sz w:val="24"/>
          <w:szCs w:val="24"/>
          <w:shd w:val="clear" w:color="auto" w:fill="ffffff"/>
        </w:rPr>
        <w:t xml:space="preserve"> have been set aside for conference attendees</w:t>
      </w:r>
      <w:r>
        <w:rPr>
          <w:rStyle w:val="605"/>
          <w:rFonts w:eastAsia="Times New Roman"/>
          <w:color w:val="000000"/>
          <w:sz w:val="24"/>
          <w:szCs w:val="24"/>
          <w:shd w:val="clear" w:color="auto" w:fill="ffffff"/>
        </w:rPr>
        <w:t xml:space="preserve">. The cutoff date to get the special rate is April 14</w:t>
      </w:r>
      <w:r>
        <w:rPr>
          <w:rStyle w:val="605"/>
          <w:rFonts w:eastAsia="Times New Roman"/>
          <w:color w:val="000000"/>
          <w:sz w:val="24"/>
          <w:szCs w:val="24"/>
          <w:shd w:val="clear" w:color="auto" w:fill="ffffff"/>
          <w:vertAlign w:val="superscript"/>
        </w:rPr>
        <w:t xml:space="preserve">th</w:t>
      </w:r>
      <w:r>
        <w:rPr>
          <w:rStyle w:val="605"/>
          <w:rFonts w:eastAsia="Times New Roman"/>
          <w:color w:val="000000"/>
          <w:sz w:val="24"/>
          <w:szCs w:val="24"/>
          <w:shd w:val="clear" w:color="auto" w:fill="ffffff"/>
        </w:rPr>
        <w:t xml:space="preserve"> 2023</w:t>
      </w:r>
      <w:r>
        <w:rPr>
          <w:rStyle w:val="605"/>
          <w:rFonts w:eastAsia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605"/>
          <w:rFonts w:eastAsia="Times New Roman"/>
          <w:color w:val="000000"/>
          <w:sz w:val="24"/>
          <w:szCs w:val="24"/>
          <w:shd w:val="clear" w:color="auto" w:fill="ffffff"/>
        </w:rPr>
        <w:t xml:space="preserve">call the hotel directly at 515 965-2646 and say they’d like a room under the Child Abuse Prevention Conference. </w:t>
      </w:r>
      <w:r>
        <w:rPr>
          <w:rStyle w:val="605"/>
          <w:rFonts w:eastAsia="Times New Roman"/>
          <w:color w:val="000000"/>
          <w:sz w:val="24"/>
          <w:szCs w:val="24"/>
          <w:shd w:val="clear" w:color="auto" w:fill="ffffff"/>
        </w:rPr>
      </w:r>
      <w:r/>
    </w:p>
    <w:p>
      <w:pPr>
        <w:rPr>
          <w:rStyle w:val="604"/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</w:r>
      <w:r/>
    </w:p>
    <w:p>
      <w:pPr>
        <w:rPr>
          <w:rStyle w:val="604"/>
          <w:rFonts w:eastAsia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604"/>
          <w:rFonts w:eastAsia="Times New Roman"/>
          <w:b/>
          <w:bCs/>
          <w:color w:val="000000"/>
          <w:sz w:val="28"/>
          <w:szCs w:val="28"/>
          <w:shd w:val="clear" w:color="auto" w:fill="ffffff"/>
        </w:rPr>
        <w:t xml:space="preserve">Courtyard Des Moines, Ankeny</w:t>
      </w:r>
      <w:r/>
    </w:p>
    <w:p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Reserving 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5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0 rooms at a rate of $119.  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50 rooms have been set aside at a rate of $119.  A smaller number of rooms on Monday and Wednesday nights have been set aside as well. 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Guests may call in or use the link below to make reservations.  The cut-off date for these rates is April 18</w:t>
      </w:r>
      <w:r>
        <w:rPr>
          <w:rFonts w:eastAsia="Times New Roman"/>
          <w:color w:val="000000"/>
          <w:sz w:val="24"/>
          <w:szCs w:val="24"/>
          <w:shd w:val="clear" w:color="auto" w:fill="ffffff"/>
          <w:vertAlign w:val="superscript"/>
        </w:rPr>
        <w:t xml:space="preserve">th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8" w:tooltip="https://www.marriott.com/en-us/hotels/dsman-courtyard-des-moines-ankeny/overview/" w:history="1">
        <w:r>
          <w:rPr>
            <w:rStyle w:val="603"/>
            <w:rFonts w:eastAsia="Times New Roman"/>
            <w:sz w:val="24"/>
            <w:szCs w:val="24"/>
            <w:shd w:val="clear" w:color="auto" w:fill="ffffff"/>
          </w:rPr>
          <w:t xml:space="preserve">https://www.marriott.com/en-us/hotels/dsman-courtyard-des-moines-ankeny/overview/</w:t>
        </w:r>
      </w:hyperlink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/>
    </w:p>
    <w:p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</w:r>
      <w:r/>
    </w:p>
    <w:p>
      <w:pPr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 xml:space="preserve">My Place Hotel, Ankeny</w:t>
      </w:r>
      <w:r>
        <w:rPr>
          <w:rFonts w:eastAsia="Times New Roman"/>
          <w:sz w:val="28"/>
          <w:szCs w:val="28"/>
        </w:rPr>
        <w:t xml:space="preserve">  </w:t>
      </w:r>
      <w:hyperlink r:id="rId9" w:tooltip="tel:515-381-0589" w:history="1">
        <w:r>
          <w:rPr>
            <w:rFonts w:asciiTheme="minorHAnsi" w:hAnsiTheme="minorHAnsi" w:cstheme="minorHAnsi"/>
            <w:color w:val="000000" w:themeColor="text1"/>
            <w:sz w:val="24"/>
            <w:szCs w:val="24"/>
          </w:rPr>
          <w:t xml:space="preserve">515-381-0589</w:t>
        </w:r>
      </w:hyperlink>
      <w:r/>
      <w:r/>
    </w:p>
    <w:p>
      <w:pPr>
        <w:rPr>
          <w:rStyle w:val="603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50 rooms 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have been set aside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at a rate of $119.  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A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smaller number of rooms on 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Monday and Wednesday nights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have been set aside as well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G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uests may call in 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or use the link below 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to make reservations. 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The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cut-off date 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for these rates is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April 18</w:t>
      </w:r>
      <w:r>
        <w:rPr>
          <w:rFonts w:eastAsia="Times New Roman"/>
          <w:color w:val="000000"/>
          <w:sz w:val="24"/>
          <w:szCs w:val="24"/>
          <w:shd w:val="clear" w:color="auto" w:fill="ffffff"/>
          <w:vertAlign w:val="superscript"/>
        </w:rPr>
        <w:t xml:space="preserve">th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: </w:t>
      </w:r>
      <w:r>
        <w:t xml:space="preserve"> a $94/night rate for singles and $99 for </w:t>
      </w:r>
      <w:r>
        <w:t xml:space="preserve">d</w:t>
      </w:r>
      <w:r>
        <w:t xml:space="preserve">oubles</w:t>
      </w:r>
      <w:r>
        <w:t xml:space="preserve">.  </w:t>
      </w:r>
      <w:r>
        <w:fldChar w:fldCharType="begin"/>
      </w:r>
      <w:r>
        <w:instrText xml:space="preserve"> HYPERLINK "https://be.synxis.com/?Hotel=78844&amp;Chain=19777&amp;arrive=2023-05-09&amp;depart=2023-05-11&amp;adult=1&amp;child=0&amp;group=PCA2023" </w:instrText>
      </w:r>
      <w:r>
        <w:fldChar w:fldCharType="separate"/>
      </w:r>
      <w:r>
        <w:rPr>
          <w:rStyle w:val="603"/>
        </w:rPr>
        <w:t xml:space="preserve">Prevent Child</w:t>
      </w:r>
      <w:r>
        <w:rPr>
          <w:rStyle w:val="603"/>
        </w:rPr>
        <w:t xml:space="preserve"> Abuse Con</w:t>
      </w:r>
      <w:r>
        <w:rPr>
          <w:rStyle w:val="603"/>
        </w:rPr>
        <w:t xml:space="preserve">ference </w:t>
      </w:r>
      <w:r/>
    </w:p>
    <w:p>
      <w:pPr>
        <w:spacing w:after="160" w:line="259" w:lineRule="auto"/>
        <w:rPr>
          <w:rStyle w:val="603"/>
        </w:rPr>
      </w:pPr>
      <w:r>
        <w:rPr>
          <w:rStyle w:val="603"/>
        </w:rPr>
        <w:br w:type="page" w:clear="all"/>
      </w:r>
      <w:r/>
    </w:p>
    <w:p>
      <w:r>
        <w:fldChar w:fldCharType="end"/>
      </w:r>
      <w:r/>
    </w:p>
    <w:sectPr>
      <w:footnotePr/>
      <w:endnotePr/>
      <w:type w:val="nextPage"/>
      <w:pgSz w:w="12240" w:h="15840" w:orient="portrait"/>
      <w:pgMar w:top="1440" w:right="1440" w:bottom="1440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Verdana">
    <w:panose1 w:val="020B050403050302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  <w:pPr>
      <w:spacing w:after="0" w:line="240" w:lineRule="auto"/>
    </w:pPr>
    <w:rPr>
      <w:rFonts w:ascii="Calibri" w:hAnsi="Calibri" w:cs="Calibri"/>
    </w:r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character" w:styleId="603">
    <w:name w:val="Hyperlink"/>
    <w:basedOn w:val="600"/>
    <w:uiPriority w:val="99"/>
    <w:unhideWhenUsed/>
    <w:rPr>
      <w:color w:val="0000ff"/>
      <w:u w:val="single"/>
    </w:rPr>
  </w:style>
  <w:style w:type="character" w:styleId="604" w:customStyle="1">
    <w:name w:val="contentpasted0"/>
    <w:basedOn w:val="600"/>
  </w:style>
  <w:style w:type="character" w:styleId="605" w:customStyle="1">
    <w:name w:val="elementtoproof"/>
    <w:basedOn w:val="600"/>
  </w:style>
  <w:style w:type="character" w:styleId="606">
    <w:name w:val="FollowedHyperlink"/>
    <w:basedOn w:val="600"/>
    <w:uiPriority w:val="99"/>
    <w:semiHidden/>
    <w:unhideWhenUsed/>
    <w:rPr>
      <w:color w:val="954f72" w:themeColor="followedHyperlink"/>
      <w:u w:val="single"/>
    </w:rPr>
  </w:style>
  <w:style w:type="character" w:styleId="607">
    <w:name w:val="Unresolved Mention"/>
    <w:basedOn w:val="60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www.marriott.com/en-us/hotels/dsman-courtyard-des-moines-ankeny/overview/" TargetMode="External"/><Relationship Id="rId9" Type="http://schemas.openxmlformats.org/officeDocument/2006/relationships/hyperlink" Target="tel:515-381-0589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Wilson</dc:creator>
  <cp:keywords/>
  <dc:description/>
  <cp:revision>18</cp:revision>
  <dcterms:created xsi:type="dcterms:W3CDTF">2023-03-01T21:28:00Z</dcterms:created>
  <dcterms:modified xsi:type="dcterms:W3CDTF">2023-03-31T15:54:56Z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-1861053162</vt:i4>
  </property>
  <property fmtid="{D5CDD505-2E9C-101B-9397-08002B2CF9AE}" pid="3" name="_NewReviewCycle">
    <vt:lpwstr/>
  </property>
  <property fmtid="{D5CDD505-2E9C-101B-9397-08002B2CF9AE}" pid="4" name="_EmailSubject">
    <vt:lpwstr>lodging</vt:lpwstr>
  </property>
  <property fmtid="{D5CDD505-2E9C-101B-9397-08002B2CF9AE}" pid="5" name="_AuthorEmail">
    <vt:lpwstr>twilson@pcaiowa.org</vt:lpwstr>
  </property>
  <property fmtid="{D5CDD505-2E9C-101B-9397-08002B2CF9AE}" pid="6" name="_AuthorEmailDisplayName">
    <vt:lpwstr>Tim Wilson</vt:lpwstr>
  </property>
</Properties>
</file>